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B1" w:rsidRPr="008F49B1" w:rsidRDefault="008F49B1" w:rsidP="008F49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9B1">
        <w:rPr>
          <w:rFonts w:ascii="Times New Roman" w:eastAsia="Calibri" w:hAnsi="Times New Roman" w:cs="Times New Roman"/>
          <w:b/>
          <w:sz w:val="28"/>
          <w:szCs w:val="28"/>
        </w:rPr>
        <w:t xml:space="preserve">Места </w:t>
      </w:r>
      <w:r w:rsidR="00105E7C">
        <w:rPr>
          <w:rFonts w:ascii="Times New Roman" w:eastAsia="Calibri" w:hAnsi="Times New Roman" w:cs="Times New Roman"/>
          <w:b/>
          <w:sz w:val="28"/>
          <w:szCs w:val="28"/>
        </w:rPr>
        <w:t>прохожден</w:t>
      </w:r>
      <w:r w:rsidR="00152BF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05E7C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152BFD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 студентов </w:t>
      </w:r>
    </w:p>
    <w:p w:rsidR="00152BFD" w:rsidRDefault="008F49B1" w:rsidP="00152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9B1">
        <w:rPr>
          <w:rFonts w:ascii="Times New Roman" w:eastAsia="Calibri" w:hAnsi="Times New Roman" w:cs="Times New Roman"/>
          <w:b/>
          <w:sz w:val="24"/>
          <w:szCs w:val="24"/>
        </w:rPr>
        <w:t>Кафедра</w:t>
      </w:r>
      <w:r w:rsidRPr="008F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48B">
        <w:rPr>
          <w:rFonts w:ascii="Times New Roman" w:eastAsia="Calibri" w:hAnsi="Times New Roman" w:cs="Times New Roman"/>
          <w:sz w:val="24"/>
          <w:szCs w:val="24"/>
        </w:rPr>
        <w:t>«</w:t>
      </w:r>
      <w:r w:rsidRPr="0090148B">
        <w:rPr>
          <w:rFonts w:ascii="Times New Roman" w:eastAsia="Calibri" w:hAnsi="Times New Roman" w:cs="Times New Roman"/>
          <w:sz w:val="24"/>
          <w:szCs w:val="24"/>
        </w:rPr>
        <w:t>Медиакоммуникаци</w:t>
      </w:r>
      <w:r w:rsidR="0090148B" w:rsidRPr="0090148B">
        <w:rPr>
          <w:rFonts w:ascii="Times New Roman" w:eastAsia="Calibri" w:hAnsi="Times New Roman" w:cs="Times New Roman"/>
          <w:sz w:val="24"/>
          <w:szCs w:val="24"/>
        </w:rPr>
        <w:t>и</w:t>
      </w:r>
      <w:r w:rsidR="0090148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52BFD" w:rsidRDefault="008F49B1" w:rsidP="00152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9B1">
        <w:rPr>
          <w:rFonts w:ascii="Times New Roman" w:eastAsia="Calibri" w:hAnsi="Times New Roman" w:cs="Times New Roman"/>
          <w:b/>
          <w:sz w:val="24"/>
          <w:szCs w:val="24"/>
        </w:rPr>
        <w:t>Факультет</w:t>
      </w:r>
      <w:r w:rsidRPr="008F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48B">
        <w:rPr>
          <w:rFonts w:ascii="Times New Roman" w:eastAsia="Calibri" w:hAnsi="Times New Roman" w:cs="Times New Roman"/>
          <w:sz w:val="24"/>
          <w:szCs w:val="24"/>
        </w:rPr>
        <w:t>Ю</w:t>
      </w:r>
      <w:r w:rsidR="0090148B" w:rsidRPr="0090148B">
        <w:rPr>
          <w:rFonts w:ascii="Times New Roman" w:eastAsia="Calibri" w:hAnsi="Times New Roman" w:cs="Times New Roman"/>
          <w:sz w:val="24"/>
          <w:szCs w:val="24"/>
        </w:rPr>
        <w:t>ридический</w:t>
      </w:r>
      <w:r w:rsidRPr="008F4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9B1" w:rsidRPr="008F49B1" w:rsidRDefault="008F49B1" w:rsidP="00152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9B1">
        <w:rPr>
          <w:rFonts w:ascii="Times New Roman" w:eastAsia="Calibri" w:hAnsi="Times New Roman" w:cs="Times New Roman"/>
          <w:b/>
          <w:sz w:val="24"/>
          <w:szCs w:val="24"/>
        </w:rPr>
        <w:t>Дата составления</w:t>
      </w:r>
      <w:r w:rsidRPr="008F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DEE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155B1C">
        <w:rPr>
          <w:rFonts w:ascii="Times New Roman" w:eastAsia="Calibri" w:hAnsi="Times New Roman" w:cs="Times New Roman"/>
          <w:sz w:val="24"/>
          <w:szCs w:val="24"/>
        </w:rPr>
        <w:t>.03.2024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F49B1" w:rsidRPr="00A30610" w:rsidTr="00E26D19">
        <w:trPr>
          <w:trHeight w:val="472"/>
        </w:trPr>
        <w:tc>
          <w:tcPr>
            <w:tcW w:w="675" w:type="dxa"/>
            <w:vMerge w:val="restart"/>
            <w:hideMark/>
          </w:tcPr>
          <w:p w:rsidR="008F49B1" w:rsidRPr="00A30610" w:rsidRDefault="008F49B1" w:rsidP="00A3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49B1" w:rsidRPr="00A30610" w:rsidRDefault="008F49B1" w:rsidP="00A3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  <w:hideMark/>
          </w:tcPr>
          <w:p w:rsidR="00DD401B" w:rsidRDefault="00DD401B" w:rsidP="00A3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B1" w:rsidRPr="00A30610" w:rsidRDefault="008F49B1" w:rsidP="00A3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8F49B1" w:rsidRPr="00A30610" w:rsidTr="00E26D19">
        <w:trPr>
          <w:trHeight w:val="450"/>
        </w:trPr>
        <w:tc>
          <w:tcPr>
            <w:tcW w:w="675" w:type="dxa"/>
            <w:vMerge/>
            <w:vAlign w:val="center"/>
            <w:hideMark/>
          </w:tcPr>
          <w:p w:rsidR="008F49B1" w:rsidRPr="00A30610" w:rsidRDefault="008F49B1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8F49B1" w:rsidRPr="00A30610" w:rsidRDefault="008F49B1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10" w:rsidRPr="00A30610" w:rsidTr="00E26D19">
        <w:trPr>
          <w:trHeight w:val="700"/>
        </w:trPr>
        <w:tc>
          <w:tcPr>
            <w:tcW w:w="675" w:type="dxa"/>
            <w:hideMark/>
          </w:tcPr>
          <w:p w:rsidR="00A30610" w:rsidRPr="00A30610" w:rsidRDefault="00A30610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hideMark/>
          </w:tcPr>
          <w:p w:rsidR="00A30610" w:rsidRPr="00A30610" w:rsidRDefault="00A30610" w:rsidP="00A3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органы государственной власти, органы государственной власти субъекта Росийской федерации, органы местного самоуправления </w:t>
            </w:r>
          </w:p>
        </w:tc>
      </w:tr>
      <w:tr w:rsidR="004B4854" w:rsidRPr="00A30610" w:rsidTr="00E26D19">
        <w:trPr>
          <w:trHeight w:val="555"/>
        </w:trPr>
        <w:tc>
          <w:tcPr>
            <w:tcW w:w="675" w:type="dxa"/>
            <w:hideMark/>
          </w:tcPr>
          <w:p w:rsidR="004B4854" w:rsidRPr="00A30610" w:rsidRDefault="005314B2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hideMark/>
          </w:tcPr>
          <w:p w:rsidR="004B4854" w:rsidRPr="005314B2" w:rsidRDefault="004B4854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B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5314B2" w:rsidRPr="00531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4B2">
              <w:rPr>
                <w:rFonts w:ascii="Times New Roman" w:hAnsi="Times New Roman" w:cs="Times New Roman"/>
                <w:sz w:val="24"/>
                <w:szCs w:val="24"/>
              </w:rPr>
              <w:t xml:space="preserve">трация Главы и правительства Республики Бурятия. </w:t>
            </w:r>
            <w:r w:rsidR="005314B2" w:rsidRPr="005314B2">
              <w:rPr>
                <w:rFonts w:ascii="Times New Roman" w:hAnsi="Times New Roman" w:cs="Times New Roman"/>
                <w:sz w:val="24"/>
                <w:szCs w:val="24"/>
              </w:rPr>
              <w:t>Комитет по информационной</w:t>
            </w:r>
            <w:r w:rsidR="0053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4B2" w:rsidRPr="005314B2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</w:p>
        </w:tc>
      </w:tr>
      <w:tr w:rsidR="005314B2" w:rsidRPr="00A30610" w:rsidTr="00E26D19">
        <w:trPr>
          <w:trHeight w:val="555"/>
        </w:trPr>
        <w:tc>
          <w:tcPr>
            <w:tcW w:w="675" w:type="dxa"/>
            <w:hideMark/>
          </w:tcPr>
          <w:p w:rsidR="005314B2" w:rsidRDefault="001A1D9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hideMark/>
          </w:tcPr>
          <w:p w:rsidR="005314B2" w:rsidRPr="005314B2" w:rsidRDefault="005314B2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Народного Хурала Республики Бурятия. Отде</w:t>
            </w:r>
            <w:r w:rsidR="00FB73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СМИ. Информационно-аналитическое управление</w:t>
            </w:r>
          </w:p>
        </w:tc>
      </w:tr>
      <w:tr w:rsidR="008F49B1" w:rsidRPr="00A30610" w:rsidTr="00E26D19">
        <w:tc>
          <w:tcPr>
            <w:tcW w:w="675" w:type="dxa"/>
            <w:hideMark/>
          </w:tcPr>
          <w:p w:rsidR="008F49B1" w:rsidRPr="00A30610" w:rsidRDefault="00C5471D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8" w:space="0" w:color="auto"/>
            </w:tcBorders>
            <w:hideMark/>
          </w:tcPr>
          <w:p w:rsidR="006F4A29" w:rsidRPr="00A30610" w:rsidRDefault="0025568E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(УФАС РФ по РБ)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. Отдел антимонопольного контроля и рекламы</w:t>
            </w:r>
          </w:p>
        </w:tc>
      </w:tr>
      <w:tr w:rsidR="0025568E" w:rsidRPr="00A30610" w:rsidTr="00E26D19">
        <w:trPr>
          <w:trHeight w:val="547"/>
        </w:trPr>
        <w:tc>
          <w:tcPr>
            <w:tcW w:w="675" w:type="dxa"/>
            <w:hideMark/>
          </w:tcPr>
          <w:p w:rsidR="0025568E" w:rsidRDefault="00E87A7E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hideMark/>
          </w:tcPr>
          <w:p w:rsidR="0025568E" w:rsidRPr="00A30610" w:rsidRDefault="0025568E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Республики Бурятии. Информационно-аналитический отдел</w:t>
            </w:r>
          </w:p>
        </w:tc>
      </w:tr>
      <w:tr w:rsidR="00C5471D" w:rsidRPr="00A30610" w:rsidTr="00E26D19">
        <w:tc>
          <w:tcPr>
            <w:tcW w:w="675" w:type="dxa"/>
            <w:hideMark/>
          </w:tcPr>
          <w:p w:rsidR="00C5471D" w:rsidRDefault="00E87A7E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hideMark/>
          </w:tcPr>
          <w:p w:rsidR="00C5471D" w:rsidRDefault="00C5471D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 Республики Бурятия. Отдел пропаганды и связей с общественностью</w:t>
            </w:r>
          </w:p>
        </w:tc>
      </w:tr>
      <w:tr w:rsidR="0025568E" w:rsidRPr="00A30610" w:rsidTr="00E26D19">
        <w:trPr>
          <w:trHeight w:val="537"/>
        </w:trPr>
        <w:tc>
          <w:tcPr>
            <w:tcW w:w="675" w:type="dxa"/>
            <w:hideMark/>
          </w:tcPr>
          <w:p w:rsidR="0025568E" w:rsidRPr="00A30610" w:rsidRDefault="00E87A7E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hideMark/>
          </w:tcPr>
          <w:p w:rsidR="0025568E" w:rsidRPr="00A30610" w:rsidRDefault="0025568E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Республиканское агентство лесного хозяйства. Информационно-аналитический отдел</w:t>
            </w:r>
          </w:p>
        </w:tc>
      </w:tr>
      <w:tr w:rsidR="00C5471D" w:rsidRPr="00A30610" w:rsidTr="00E26D19">
        <w:tc>
          <w:tcPr>
            <w:tcW w:w="675" w:type="dxa"/>
            <w:hideMark/>
          </w:tcPr>
          <w:p w:rsidR="00C5471D" w:rsidRPr="00A30610" w:rsidRDefault="00E87A7E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hideMark/>
          </w:tcPr>
          <w:p w:rsidR="00C5471D" w:rsidRPr="001A1D99" w:rsidRDefault="00C5471D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99">
              <w:rPr>
                <w:rFonts w:ascii="Times New Roman" w:hAnsi="Times New Roman" w:cs="Times New Roman"/>
                <w:sz w:val="24"/>
                <w:szCs w:val="24"/>
              </w:rPr>
              <w:t>Аппарат Улан-Удэнского городского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1D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D99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</w:t>
            </w:r>
          </w:p>
        </w:tc>
      </w:tr>
      <w:tr w:rsidR="0025568E" w:rsidRPr="00A30610" w:rsidTr="00E26D19">
        <w:trPr>
          <w:trHeight w:val="397"/>
        </w:trPr>
        <w:tc>
          <w:tcPr>
            <w:tcW w:w="675" w:type="dxa"/>
            <w:hideMark/>
          </w:tcPr>
          <w:p w:rsidR="0025568E" w:rsidRPr="00A30610" w:rsidRDefault="00E87A7E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hideMark/>
          </w:tcPr>
          <w:p w:rsidR="0025568E" w:rsidRPr="00A30610" w:rsidRDefault="00E87A7E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F141F"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  <w:r w:rsidR="003F141F" w:rsidRPr="001265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68E" w:rsidRPr="001265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126570" w:rsidRPr="00126570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</w:tc>
      </w:tr>
      <w:tr w:rsidR="00E87A7E" w:rsidRPr="00A30610" w:rsidTr="00E26D19">
        <w:trPr>
          <w:trHeight w:val="397"/>
        </w:trPr>
        <w:tc>
          <w:tcPr>
            <w:tcW w:w="675" w:type="dxa"/>
          </w:tcPr>
          <w:p w:rsidR="00E87A7E" w:rsidRDefault="00E87A7E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E87A7E" w:rsidRPr="00A30610" w:rsidRDefault="00E87A7E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Федерации по Республике Бурятия</w:t>
            </w:r>
          </w:p>
        </w:tc>
      </w:tr>
      <w:tr w:rsidR="00666506" w:rsidRPr="00A30610" w:rsidTr="00E26D19">
        <w:trPr>
          <w:trHeight w:val="397"/>
        </w:trPr>
        <w:tc>
          <w:tcPr>
            <w:tcW w:w="675" w:type="dxa"/>
          </w:tcPr>
          <w:p w:rsidR="00666506" w:rsidRDefault="00666506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666506" w:rsidRPr="001E0F47" w:rsidRDefault="00666506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22DEA" w:rsidRPr="00A30610" w:rsidTr="00E26D19">
        <w:trPr>
          <w:trHeight w:val="397"/>
        </w:trPr>
        <w:tc>
          <w:tcPr>
            <w:tcW w:w="675" w:type="dxa"/>
          </w:tcPr>
          <w:p w:rsidR="00A22DEA" w:rsidRDefault="00A22DEA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A22DEA" w:rsidRDefault="00A22DEA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Российской Федерации</w:t>
            </w:r>
          </w:p>
        </w:tc>
      </w:tr>
      <w:tr w:rsidR="00B20307" w:rsidRPr="00A30610" w:rsidTr="00E26D19">
        <w:trPr>
          <w:trHeight w:val="417"/>
        </w:trPr>
        <w:tc>
          <w:tcPr>
            <w:tcW w:w="675" w:type="dxa"/>
            <w:hideMark/>
          </w:tcPr>
          <w:p w:rsidR="00B20307" w:rsidRDefault="00B20307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hideMark/>
          </w:tcPr>
          <w:p w:rsidR="00B20307" w:rsidRPr="00B20307" w:rsidRDefault="0086351F" w:rsidP="0086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и торговые к</w:t>
            </w:r>
            <w:r w:rsidR="00B20307" w:rsidRPr="00B20307">
              <w:rPr>
                <w:rFonts w:ascii="Times New Roman" w:hAnsi="Times New Roman" w:cs="Times New Roman"/>
                <w:b/>
                <w:sz w:val="24"/>
                <w:szCs w:val="24"/>
              </w:rPr>
              <w:t>оммерческие организации</w:t>
            </w:r>
          </w:p>
        </w:tc>
      </w:tr>
      <w:tr w:rsidR="00B20307" w:rsidRPr="00A30610" w:rsidTr="00E26D19">
        <w:trPr>
          <w:trHeight w:val="600"/>
        </w:trPr>
        <w:tc>
          <w:tcPr>
            <w:tcW w:w="675" w:type="dxa"/>
            <w:hideMark/>
          </w:tcPr>
          <w:p w:rsidR="00B20307" w:rsidRDefault="00B20307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hideMark/>
          </w:tcPr>
          <w:p w:rsidR="00B20307" w:rsidRPr="00B20307" w:rsidRDefault="00B20307" w:rsidP="001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07">
              <w:rPr>
                <w:rFonts w:ascii="Times New Roman" w:hAnsi="Times New Roman" w:cs="Times New Roman"/>
                <w:sz w:val="24"/>
                <w:szCs w:val="24"/>
              </w:rPr>
              <w:t>АО «Улан-Удэнский авиационный завод»</w:t>
            </w:r>
            <w:r w:rsidR="00152BFD">
              <w:rPr>
                <w:rFonts w:ascii="Times New Roman" w:hAnsi="Times New Roman" w:cs="Times New Roman"/>
                <w:sz w:val="24"/>
                <w:szCs w:val="24"/>
              </w:rPr>
              <w:t xml:space="preserve"> (УУАЗ)</w:t>
            </w:r>
            <w:r w:rsidR="00863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2BFD"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СМИ. Отдел выставочной деятельности.</w:t>
            </w:r>
          </w:p>
        </w:tc>
      </w:tr>
      <w:tr w:rsidR="00B20307" w:rsidRPr="00A30610" w:rsidTr="00E26D19">
        <w:trPr>
          <w:trHeight w:val="447"/>
        </w:trPr>
        <w:tc>
          <w:tcPr>
            <w:tcW w:w="675" w:type="dxa"/>
            <w:hideMark/>
          </w:tcPr>
          <w:p w:rsidR="00B20307" w:rsidRDefault="0086351F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hideMark/>
          </w:tcPr>
          <w:p w:rsidR="00B20307" w:rsidRPr="00B20307" w:rsidRDefault="00B20307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«Улан-Удэнский локомотивовагоноремонтный завод»</w:t>
            </w:r>
            <w:r w:rsidR="00152BFD">
              <w:rPr>
                <w:rFonts w:ascii="Times New Roman" w:hAnsi="Times New Roman" w:cs="Times New Roman"/>
                <w:sz w:val="24"/>
                <w:szCs w:val="24"/>
              </w:rPr>
              <w:t xml:space="preserve"> (ЛВРЗ)</w:t>
            </w:r>
            <w:r w:rsidR="00863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53EC" w:rsidRPr="00A30610" w:rsidTr="00E26D19">
        <w:trPr>
          <w:trHeight w:val="412"/>
        </w:trPr>
        <w:tc>
          <w:tcPr>
            <w:tcW w:w="675" w:type="dxa"/>
          </w:tcPr>
          <w:p w:rsidR="00BD53EC" w:rsidRDefault="00126570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D53EC" w:rsidRPr="00A30610" w:rsidRDefault="00BD53EC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«Абсолют»</w:t>
            </w:r>
          </w:p>
        </w:tc>
      </w:tr>
      <w:tr w:rsidR="00666506" w:rsidRPr="00A30610" w:rsidTr="00E26D19">
        <w:trPr>
          <w:trHeight w:val="412"/>
        </w:trPr>
        <w:tc>
          <w:tcPr>
            <w:tcW w:w="675" w:type="dxa"/>
          </w:tcPr>
          <w:p w:rsidR="00666506" w:rsidRDefault="00666506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666506" w:rsidRDefault="00666506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Титан»</w:t>
            </w:r>
          </w:p>
        </w:tc>
      </w:tr>
      <w:tr w:rsidR="00792319" w:rsidRPr="00A30610" w:rsidTr="00E26D19">
        <w:trPr>
          <w:trHeight w:val="412"/>
        </w:trPr>
        <w:tc>
          <w:tcPr>
            <w:tcW w:w="675" w:type="dxa"/>
          </w:tcPr>
          <w:p w:rsidR="00792319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792319" w:rsidRDefault="00792319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филиал ПАО «Ростелеком»</w:t>
            </w:r>
          </w:p>
        </w:tc>
      </w:tr>
      <w:tr w:rsidR="001205AF" w:rsidRPr="00A30610" w:rsidTr="00E26D19">
        <w:trPr>
          <w:trHeight w:val="412"/>
        </w:trPr>
        <w:tc>
          <w:tcPr>
            <w:tcW w:w="675" w:type="dxa"/>
          </w:tcPr>
          <w:p w:rsidR="001205AF" w:rsidRDefault="001205AF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1205AF" w:rsidRDefault="001205AF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«Декор Дом»</w:t>
            </w:r>
          </w:p>
        </w:tc>
      </w:tr>
      <w:tr w:rsidR="00155B1C" w:rsidRPr="00A30610" w:rsidTr="00E26D19">
        <w:trPr>
          <w:trHeight w:val="412"/>
        </w:trPr>
        <w:tc>
          <w:tcPr>
            <w:tcW w:w="675" w:type="dxa"/>
          </w:tcPr>
          <w:p w:rsidR="00155B1C" w:rsidRDefault="00155B1C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155B1C" w:rsidRDefault="00155B1C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«БИН» ИП Баданов А.М.</w:t>
            </w:r>
          </w:p>
        </w:tc>
      </w:tr>
      <w:tr w:rsidR="00155B1C" w:rsidRPr="00A30610" w:rsidTr="00E26D19">
        <w:trPr>
          <w:trHeight w:val="412"/>
        </w:trPr>
        <w:tc>
          <w:tcPr>
            <w:tcW w:w="675" w:type="dxa"/>
          </w:tcPr>
          <w:p w:rsidR="00155B1C" w:rsidRDefault="00155B1C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155B1C" w:rsidRDefault="00155B1C" w:rsidP="00B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магазинов «Вкусно как дома» ИП Бадмаева С.Ф.</w:t>
            </w:r>
          </w:p>
        </w:tc>
      </w:tr>
      <w:tr w:rsidR="003F141F" w:rsidRPr="00A30610" w:rsidTr="00E26D19">
        <w:trPr>
          <w:trHeight w:val="393"/>
        </w:trPr>
        <w:tc>
          <w:tcPr>
            <w:tcW w:w="675" w:type="dxa"/>
            <w:hideMark/>
          </w:tcPr>
          <w:p w:rsidR="003F141F" w:rsidRPr="00A30610" w:rsidRDefault="003F141F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hideMark/>
          </w:tcPr>
          <w:p w:rsidR="003F141F" w:rsidRPr="003F141F" w:rsidRDefault="003F141F" w:rsidP="003F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(СМИ)</w:t>
            </w:r>
          </w:p>
        </w:tc>
      </w:tr>
      <w:tr w:rsidR="00C5471D" w:rsidRPr="00A30610" w:rsidTr="00E26D19">
        <w:trPr>
          <w:trHeight w:val="600"/>
        </w:trPr>
        <w:tc>
          <w:tcPr>
            <w:tcW w:w="675" w:type="dxa"/>
            <w:hideMark/>
          </w:tcPr>
          <w:p w:rsidR="00C5471D" w:rsidRPr="00A30610" w:rsidRDefault="003F141F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hideMark/>
          </w:tcPr>
          <w:p w:rsidR="00C5471D" w:rsidRPr="00A30610" w:rsidRDefault="003F141F" w:rsidP="001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49AD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унитарное предприятие 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«Всероссийская государственная телевизионная и радиовещательная компания»</w:t>
            </w:r>
            <w:r w:rsidR="001849AD">
              <w:rPr>
                <w:rFonts w:ascii="Times New Roman" w:hAnsi="Times New Roman" w:cs="Times New Roman"/>
                <w:sz w:val="24"/>
                <w:szCs w:val="24"/>
              </w:rPr>
              <w:t xml:space="preserve"> (ФГУП ВГТРК «Бурятия»)</w:t>
            </w:r>
          </w:p>
        </w:tc>
      </w:tr>
      <w:tr w:rsidR="003F141F" w:rsidRPr="00A30610" w:rsidTr="00E26D19">
        <w:trPr>
          <w:trHeight w:val="399"/>
        </w:trPr>
        <w:tc>
          <w:tcPr>
            <w:tcW w:w="675" w:type="dxa"/>
            <w:hideMark/>
          </w:tcPr>
          <w:p w:rsidR="003F141F" w:rsidRPr="00A30610" w:rsidRDefault="00DD401B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hideMark/>
          </w:tcPr>
          <w:p w:rsidR="003F141F" w:rsidRPr="00A30610" w:rsidRDefault="001849AD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41F" w:rsidRPr="00A30610">
              <w:rPr>
                <w:rFonts w:ascii="Times New Roman" w:hAnsi="Times New Roman" w:cs="Times New Roman"/>
                <w:sz w:val="24"/>
                <w:szCs w:val="24"/>
              </w:rPr>
              <w:t>АО ТРК «Ариг Ус»</w:t>
            </w:r>
          </w:p>
        </w:tc>
      </w:tr>
      <w:tr w:rsidR="001849AD" w:rsidRPr="00A30610" w:rsidTr="00E26D19">
        <w:trPr>
          <w:trHeight w:val="399"/>
        </w:trPr>
        <w:tc>
          <w:tcPr>
            <w:tcW w:w="675" w:type="dxa"/>
            <w:hideMark/>
          </w:tcPr>
          <w:p w:rsidR="001849AD" w:rsidRDefault="00792319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  <w:hideMark/>
          </w:tcPr>
          <w:p w:rsidR="001849AD" w:rsidRDefault="004765BD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Телекомпания «АТВ-</w:t>
            </w:r>
            <w:r w:rsidR="009465C1">
              <w:rPr>
                <w:rFonts w:ascii="Times New Roman" w:hAnsi="Times New Roman" w:cs="Times New Roman"/>
                <w:sz w:val="24"/>
                <w:szCs w:val="24"/>
              </w:rPr>
              <w:t>Байкал». ООО «РА Медиатор»</w:t>
            </w:r>
          </w:p>
        </w:tc>
      </w:tr>
      <w:tr w:rsidR="007C71E5" w:rsidRPr="00A30610" w:rsidTr="00E26D19">
        <w:trPr>
          <w:trHeight w:val="399"/>
        </w:trPr>
        <w:tc>
          <w:tcPr>
            <w:tcW w:w="675" w:type="dxa"/>
            <w:hideMark/>
          </w:tcPr>
          <w:p w:rsidR="007C71E5" w:rsidRDefault="00792319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hideMark/>
          </w:tcPr>
          <w:p w:rsidR="007C71E5" w:rsidRDefault="00E87A7E" w:rsidP="001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«Мир-Байкал»</w:t>
            </w:r>
            <w:r w:rsidR="00BD53EC"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 w:rsidR="00BD53EC">
              <w:rPr>
                <w:rFonts w:ascii="Times New Roman" w:hAnsi="Times New Roman" w:cs="Times New Roman"/>
                <w:sz w:val="24"/>
                <w:szCs w:val="24"/>
              </w:rPr>
              <w:t>ВостокМедиаГрупп</w:t>
            </w:r>
            <w:proofErr w:type="spellEnd"/>
            <w:r w:rsidR="00BD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5E7C" w:rsidRPr="00A30610" w:rsidTr="00E26D19">
        <w:trPr>
          <w:trHeight w:val="399"/>
        </w:trPr>
        <w:tc>
          <w:tcPr>
            <w:tcW w:w="675" w:type="dxa"/>
            <w:hideMark/>
          </w:tcPr>
          <w:p w:rsidR="00105E7C" w:rsidRPr="00A30610" w:rsidRDefault="00792319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hideMark/>
          </w:tcPr>
          <w:p w:rsidR="00105E7C" w:rsidRPr="00A30610" w:rsidRDefault="00105E7C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унитарное предприятие 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Издательский дом «Буряад унэн»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(ГУП ИД «Буряад унэн»)</w:t>
            </w:r>
          </w:p>
        </w:tc>
      </w:tr>
      <w:tr w:rsidR="003F141F" w:rsidRPr="00A30610" w:rsidTr="00E26D19">
        <w:trPr>
          <w:trHeight w:val="351"/>
        </w:trPr>
        <w:tc>
          <w:tcPr>
            <w:tcW w:w="675" w:type="dxa"/>
            <w:hideMark/>
          </w:tcPr>
          <w:p w:rsidR="003F141F" w:rsidRPr="00A30610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hideMark/>
          </w:tcPr>
          <w:p w:rsidR="003F141F" w:rsidRPr="00A30610" w:rsidRDefault="003F141F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849A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Информ Полис</w:t>
            </w:r>
            <w:r w:rsidR="00184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41F" w:rsidRPr="00A30610" w:rsidTr="00E26D19">
        <w:trPr>
          <w:trHeight w:val="442"/>
        </w:trPr>
        <w:tc>
          <w:tcPr>
            <w:tcW w:w="675" w:type="dxa"/>
          </w:tcPr>
          <w:p w:rsidR="003F141F" w:rsidRPr="00A30610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3F141F" w:rsidRPr="00A30610" w:rsidRDefault="001849AD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«Газета «Номер один»»</w:t>
            </w:r>
          </w:p>
        </w:tc>
      </w:tr>
      <w:tr w:rsidR="003F141F" w:rsidRPr="00A30610" w:rsidTr="00E26D19">
        <w:trPr>
          <w:trHeight w:val="392"/>
        </w:trPr>
        <w:tc>
          <w:tcPr>
            <w:tcW w:w="675" w:type="dxa"/>
          </w:tcPr>
          <w:p w:rsidR="003F141F" w:rsidRPr="00A30610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3F141F" w:rsidRPr="00A30610" w:rsidRDefault="001849AD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Прима</w:t>
            </w:r>
            <w:r w:rsidR="00476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агентство </w:t>
            </w:r>
            <w:r w:rsidR="00476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ВостокТелеинформ</w:t>
            </w:r>
            <w:r w:rsidR="00476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840" w:rsidRPr="00A30610" w:rsidTr="00E26D19">
        <w:trPr>
          <w:trHeight w:val="392"/>
        </w:trPr>
        <w:tc>
          <w:tcPr>
            <w:tcW w:w="675" w:type="dxa"/>
          </w:tcPr>
          <w:p w:rsidR="001D4840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1D4840" w:rsidRPr="00A30610" w:rsidRDefault="00BD53EC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«Газета «Новая Бурятия»</w:t>
            </w:r>
          </w:p>
        </w:tc>
      </w:tr>
      <w:tr w:rsidR="00BD53EC" w:rsidRPr="00A30610" w:rsidTr="00E26D19">
        <w:trPr>
          <w:trHeight w:val="392"/>
        </w:trPr>
        <w:tc>
          <w:tcPr>
            <w:tcW w:w="675" w:type="dxa"/>
          </w:tcPr>
          <w:p w:rsidR="00BD53EC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BD53EC" w:rsidRDefault="00BD53EC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Бурмакина». Газета «МК в Бурятии»</w:t>
            </w:r>
          </w:p>
        </w:tc>
      </w:tr>
      <w:tr w:rsidR="0070379B" w:rsidRPr="00A30610" w:rsidTr="00E26D19">
        <w:trPr>
          <w:trHeight w:val="392"/>
        </w:trPr>
        <w:tc>
          <w:tcPr>
            <w:tcW w:w="675" w:type="dxa"/>
          </w:tcPr>
          <w:p w:rsidR="0070379B" w:rsidRDefault="00792319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70379B" w:rsidRDefault="0070379B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«Информационный центр»</w:t>
            </w:r>
            <w:r w:rsidR="00B44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4590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="00B44590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155DEE" w:rsidRPr="00A30610" w:rsidTr="00E26D19">
        <w:trPr>
          <w:trHeight w:val="392"/>
        </w:trPr>
        <w:tc>
          <w:tcPr>
            <w:tcW w:w="675" w:type="dxa"/>
          </w:tcPr>
          <w:p w:rsidR="00155DEE" w:rsidRDefault="00155DEE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155DEE" w:rsidRDefault="00155DEE" w:rsidP="004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«Тори-пресс»</w:t>
            </w:r>
          </w:p>
        </w:tc>
      </w:tr>
      <w:tr w:rsidR="004765BD" w:rsidRPr="00A30610" w:rsidTr="00E26D19">
        <w:trPr>
          <w:trHeight w:val="582"/>
        </w:trPr>
        <w:tc>
          <w:tcPr>
            <w:tcW w:w="675" w:type="dxa"/>
          </w:tcPr>
          <w:p w:rsidR="004765BD" w:rsidRPr="00A30610" w:rsidRDefault="004765BD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765BD" w:rsidRPr="004765BD" w:rsidRDefault="004765BD" w:rsidP="004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BD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Рекламно-производственные компании.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47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-агентства. </w:t>
            </w:r>
          </w:p>
        </w:tc>
      </w:tr>
      <w:tr w:rsidR="003F141F" w:rsidRPr="00A30610" w:rsidTr="00E26D19">
        <w:trPr>
          <w:trHeight w:val="414"/>
        </w:trPr>
        <w:tc>
          <w:tcPr>
            <w:tcW w:w="675" w:type="dxa"/>
          </w:tcPr>
          <w:p w:rsidR="003F141F" w:rsidRPr="00A30610" w:rsidRDefault="007C71E5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F141F" w:rsidRPr="00A30610" w:rsidRDefault="001849AD" w:rsidP="001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РА «Жираф» </w:t>
            </w:r>
          </w:p>
        </w:tc>
      </w:tr>
      <w:tr w:rsidR="007C71E5" w:rsidRPr="00A30610" w:rsidTr="00E26D19">
        <w:trPr>
          <w:trHeight w:val="419"/>
        </w:trPr>
        <w:tc>
          <w:tcPr>
            <w:tcW w:w="675" w:type="dxa"/>
          </w:tcPr>
          <w:p w:rsidR="007C71E5" w:rsidRPr="00A30610" w:rsidRDefault="007C71E5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C71E5" w:rsidRDefault="007C71E5" w:rsidP="001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РА «Домино»</w:t>
            </w:r>
          </w:p>
        </w:tc>
      </w:tr>
      <w:tr w:rsidR="003F141F" w:rsidRPr="00A30610" w:rsidTr="00E26D19">
        <w:trPr>
          <w:trHeight w:val="411"/>
        </w:trPr>
        <w:tc>
          <w:tcPr>
            <w:tcW w:w="675" w:type="dxa"/>
          </w:tcPr>
          <w:p w:rsidR="003F141F" w:rsidRPr="00A30610" w:rsidRDefault="007C71E5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F141F" w:rsidRPr="00A30610" w:rsidRDefault="004765BD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C71E5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«Зебра»</w:t>
            </w:r>
          </w:p>
        </w:tc>
      </w:tr>
      <w:tr w:rsidR="007C71E5" w:rsidRPr="00A30610" w:rsidTr="00E26D19">
        <w:trPr>
          <w:trHeight w:val="417"/>
        </w:trPr>
        <w:tc>
          <w:tcPr>
            <w:tcW w:w="675" w:type="dxa"/>
          </w:tcPr>
          <w:p w:rsidR="007C71E5" w:rsidRPr="00A30610" w:rsidRDefault="007C71E5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7C71E5" w:rsidRPr="00A30610" w:rsidRDefault="007C71E5" w:rsidP="007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РА 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Red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307" w:rsidRPr="00A30610" w:rsidTr="00E26D19">
        <w:trPr>
          <w:trHeight w:val="401"/>
        </w:trPr>
        <w:tc>
          <w:tcPr>
            <w:tcW w:w="675" w:type="dxa"/>
          </w:tcPr>
          <w:p w:rsidR="00B20307" w:rsidRPr="00A30610" w:rsidRDefault="00E26D19" w:rsidP="0024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20307" w:rsidRPr="00A30610" w:rsidRDefault="009465C1" w:rsidP="001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РА</w:t>
            </w:r>
            <w:r w:rsidR="00BD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40">
              <w:rPr>
                <w:rFonts w:ascii="Times New Roman" w:hAnsi="Times New Roman" w:cs="Times New Roman"/>
                <w:sz w:val="24"/>
                <w:szCs w:val="24"/>
              </w:rPr>
              <w:t>«Артель»</w:t>
            </w:r>
          </w:p>
        </w:tc>
      </w:tr>
      <w:tr w:rsidR="001205AF" w:rsidRPr="00A30610" w:rsidTr="00E26D19">
        <w:trPr>
          <w:trHeight w:val="401"/>
        </w:trPr>
        <w:tc>
          <w:tcPr>
            <w:tcW w:w="675" w:type="dxa"/>
          </w:tcPr>
          <w:p w:rsidR="001205AF" w:rsidRDefault="001205AF" w:rsidP="0024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1205AF" w:rsidRDefault="001205AF" w:rsidP="001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Карепова»</w:t>
            </w:r>
          </w:p>
        </w:tc>
      </w:tr>
      <w:tr w:rsidR="00D12031" w:rsidRPr="00A30610" w:rsidTr="00E26D19">
        <w:trPr>
          <w:trHeight w:val="419"/>
        </w:trPr>
        <w:tc>
          <w:tcPr>
            <w:tcW w:w="675" w:type="dxa"/>
          </w:tcPr>
          <w:p w:rsidR="00D12031" w:rsidRDefault="00D12031" w:rsidP="0024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12031" w:rsidRPr="00D12031" w:rsidRDefault="00D12031" w:rsidP="00D1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31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и образовательные организации</w:t>
            </w:r>
          </w:p>
        </w:tc>
      </w:tr>
      <w:tr w:rsidR="00B20307" w:rsidRPr="00A30610" w:rsidTr="00E26D19">
        <w:trPr>
          <w:trHeight w:val="582"/>
        </w:trPr>
        <w:tc>
          <w:tcPr>
            <w:tcW w:w="675" w:type="dxa"/>
          </w:tcPr>
          <w:p w:rsidR="00B20307" w:rsidRPr="00A30610" w:rsidRDefault="00D12031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20307" w:rsidRPr="007C71E5" w:rsidRDefault="00D12031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Восточно-Сибирский государственный университет технологий и управления. (ФГБОУ ВО ВСГУТУ). </w:t>
            </w:r>
          </w:p>
        </w:tc>
      </w:tr>
      <w:tr w:rsidR="00B20307" w:rsidRPr="00A30610" w:rsidTr="00E26D19">
        <w:trPr>
          <w:trHeight w:val="582"/>
        </w:trPr>
        <w:tc>
          <w:tcPr>
            <w:tcW w:w="675" w:type="dxa"/>
          </w:tcPr>
          <w:p w:rsidR="00B20307" w:rsidRPr="00A30610" w:rsidRDefault="00D12031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20307" w:rsidRPr="00A30610" w:rsidRDefault="00B20307" w:rsidP="00E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Государственный Бурятский академический театр драмы им. Хоца</w:t>
            </w:r>
            <w:r w:rsidR="00EC7B81">
              <w:rPr>
                <w:rFonts w:ascii="Times New Roman" w:hAnsi="Times New Roman" w:cs="Times New Roman"/>
                <w:sz w:val="24"/>
                <w:szCs w:val="24"/>
              </w:rPr>
              <w:t xml:space="preserve"> Намсараева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 (АУК РБ «ГБАТД им. Х. Намсараева»)</w:t>
            </w:r>
            <w:r w:rsidR="00EC7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работе со зрителями. </w:t>
            </w:r>
          </w:p>
        </w:tc>
      </w:tr>
      <w:tr w:rsidR="00B20307" w:rsidRPr="00A30610" w:rsidTr="00E26D19">
        <w:trPr>
          <w:trHeight w:val="582"/>
        </w:trPr>
        <w:tc>
          <w:tcPr>
            <w:tcW w:w="675" w:type="dxa"/>
          </w:tcPr>
          <w:p w:rsidR="00B20307" w:rsidRPr="00A30610" w:rsidRDefault="00EC7B81" w:rsidP="00C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20307" w:rsidRPr="00D12031" w:rsidRDefault="00D12031" w:rsidP="00E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академический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СССР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31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03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ГАУК РБ «БГАТОиБ»</w:t>
            </w:r>
            <w:r w:rsidR="00EC7B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EC7B81">
              <w:rPr>
                <w:rFonts w:ascii="Times New Roman" w:hAnsi="Times New Roman" w:cs="Times New Roman"/>
                <w:sz w:val="24"/>
                <w:szCs w:val="24"/>
              </w:rPr>
              <w:t>. Управление по продвижению театра</w:t>
            </w:r>
            <w:r w:rsidR="00DD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81" w:rsidRPr="00A30610" w:rsidTr="00E26D19">
        <w:trPr>
          <w:trHeight w:val="414"/>
        </w:trPr>
        <w:tc>
          <w:tcPr>
            <w:tcW w:w="675" w:type="dxa"/>
          </w:tcPr>
          <w:p w:rsidR="00EC7B81" w:rsidRPr="00A30610" w:rsidRDefault="00105E7C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EC7B81" w:rsidRPr="00A30610" w:rsidRDefault="00EC7B81" w:rsidP="00E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Дирекция по паркам культуры и отдыха г. 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7B81" w:rsidRPr="00A30610" w:rsidTr="00E26D19">
        <w:trPr>
          <w:trHeight w:val="582"/>
        </w:trPr>
        <w:tc>
          <w:tcPr>
            <w:tcW w:w="675" w:type="dxa"/>
          </w:tcPr>
          <w:p w:rsidR="00EC7B81" w:rsidRPr="00A30610" w:rsidRDefault="00105E7C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EC7B81" w:rsidRPr="00A30610" w:rsidRDefault="00EC7B81" w:rsidP="00EC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БРО Всероссийская политическая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. Улан-Удэнское местное отделение партии "Единая Россия"</w:t>
            </w:r>
          </w:p>
        </w:tc>
      </w:tr>
      <w:tr w:rsidR="00EC7B81" w:rsidRPr="00A30610" w:rsidTr="00E26D19">
        <w:trPr>
          <w:trHeight w:val="385"/>
        </w:trPr>
        <w:tc>
          <w:tcPr>
            <w:tcW w:w="675" w:type="dxa"/>
          </w:tcPr>
          <w:p w:rsidR="00EC7B81" w:rsidRPr="00A30610" w:rsidRDefault="00105E7C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EC7B81" w:rsidRPr="00A30610" w:rsidRDefault="00EC7B81" w:rsidP="007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10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B52" w:rsidRPr="00A30610" w:rsidTr="00E26D19">
        <w:trPr>
          <w:trHeight w:val="385"/>
        </w:trPr>
        <w:tc>
          <w:tcPr>
            <w:tcW w:w="675" w:type="dxa"/>
          </w:tcPr>
          <w:p w:rsidR="00101B52" w:rsidRDefault="00101B52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101B52" w:rsidRPr="00A30610" w:rsidRDefault="00101B52" w:rsidP="007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«Новые Люди»</w:t>
            </w:r>
          </w:p>
        </w:tc>
      </w:tr>
      <w:tr w:rsidR="00101B52" w:rsidRPr="00A30610" w:rsidTr="00E26D19">
        <w:trPr>
          <w:trHeight w:val="385"/>
        </w:trPr>
        <w:tc>
          <w:tcPr>
            <w:tcW w:w="675" w:type="dxa"/>
          </w:tcPr>
          <w:p w:rsidR="00101B52" w:rsidRDefault="00101B52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101B52" w:rsidRPr="001E0F47" w:rsidRDefault="00101B52" w:rsidP="007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«Городской Дворец детского (юношеского) творчества г. Улан-Удэ (МАОУ ДО ГДДЮТ)</w:t>
            </w:r>
          </w:p>
        </w:tc>
      </w:tr>
      <w:tr w:rsidR="00841662" w:rsidRPr="00A30610" w:rsidTr="00E26D19">
        <w:trPr>
          <w:trHeight w:val="385"/>
        </w:trPr>
        <w:tc>
          <w:tcPr>
            <w:tcW w:w="675" w:type="dxa"/>
          </w:tcPr>
          <w:p w:rsidR="00841662" w:rsidRDefault="00841662" w:rsidP="00A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841662" w:rsidRPr="00841662" w:rsidRDefault="00841662" w:rsidP="0084166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РБ «Этнографический музей народов Забайкалья» </w:t>
            </w:r>
          </w:p>
          <w:p w:rsidR="00841662" w:rsidRPr="00841662" w:rsidRDefault="00841662" w:rsidP="0084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2">
              <w:rPr>
                <w:rFonts w:ascii="Times New Roman" w:hAnsi="Times New Roman" w:cs="Times New Roman"/>
                <w:sz w:val="24"/>
                <w:szCs w:val="24"/>
              </w:rPr>
              <w:t>(ГАУК РБ «Этнографический музей народов Забайкалья»)</w:t>
            </w:r>
          </w:p>
        </w:tc>
      </w:tr>
    </w:tbl>
    <w:p w:rsidR="008F49B1" w:rsidRPr="008F49B1" w:rsidRDefault="008F49B1" w:rsidP="008F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F49B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35CE4" w:rsidRDefault="00A35CE4"/>
    <w:sectPr w:rsidR="00A35CE4" w:rsidSect="00A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9"/>
    <w:rsid w:val="00101B52"/>
    <w:rsid w:val="00105E7C"/>
    <w:rsid w:val="001205AF"/>
    <w:rsid w:val="00126570"/>
    <w:rsid w:val="00152BFD"/>
    <w:rsid w:val="00155B1C"/>
    <w:rsid w:val="00155DEE"/>
    <w:rsid w:val="001849AD"/>
    <w:rsid w:val="001A1D99"/>
    <w:rsid w:val="001D4840"/>
    <w:rsid w:val="0025568E"/>
    <w:rsid w:val="002818A1"/>
    <w:rsid w:val="003F141F"/>
    <w:rsid w:val="004765BD"/>
    <w:rsid w:val="004B4854"/>
    <w:rsid w:val="005314B2"/>
    <w:rsid w:val="00666506"/>
    <w:rsid w:val="006F4A29"/>
    <w:rsid w:val="0070379B"/>
    <w:rsid w:val="00792319"/>
    <w:rsid w:val="007C71E5"/>
    <w:rsid w:val="00841662"/>
    <w:rsid w:val="0086351F"/>
    <w:rsid w:val="008F49B1"/>
    <w:rsid w:val="0090148B"/>
    <w:rsid w:val="009465C1"/>
    <w:rsid w:val="00A01E32"/>
    <w:rsid w:val="00A22DEA"/>
    <w:rsid w:val="00A30610"/>
    <w:rsid w:val="00A35CE4"/>
    <w:rsid w:val="00B20307"/>
    <w:rsid w:val="00B44590"/>
    <w:rsid w:val="00BD53EC"/>
    <w:rsid w:val="00C5471D"/>
    <w:rsid w:val="00CF7999"/>
    <w:rsid w:val="00D12031"/>
    <w:rsid w:val="00DD401B"/>
    <w:rsid w:val="00E26D19"/>
    <w:rsid w:val="00E64719"/>
    <w:rsid w:val="00E87A7E"/>
    <w:rsid w:val="00EC7B81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D760-D45E-4664-A210-3CC0E9A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Администратор</cp:lastModifiedBy>
  <cp:revision>10</cp:revision>
  <dcterms:created xsi:type="dcterms:W3CDTF">2022-04-26T03:12:00Z</dcterms:created>
  <dcterms:modified xsi:type="dcterms:W3CDTF">2024-03-20T05:24:00Z</dcterms:modified>
</cp:coreProperties>
</file>